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2234" w14:textId="4C95651A" w:rsidR="00592EBE" w:rsidRPr="005860BA" w:rsidRDefault="00592EBE" w:rsidP="00592EBE">
      <w:pPr>
        <w:widowControl w:val="0"/>
        <w:tabs>
          <w:tab w:val="right" w:pos="9923"/>
        </w:tabs>
        <w:ind w:right="-7"/>
        <w:rPr>
          <w:rFonts w:ascii="Arial" w:eastAsia="等线" w:hAnsi="Arial" w:cs="Arial"/>
          <w:b/>
          <w:bCs/>
          <w:i/>
          <w:sz w:val="32"/>
          <w:lang w:eastAsia="ja-JP"/>
        </w:rPr>
      </w:pPr>
      <w:bookmarkStart w:id="0" w:name="_Hlk19781073"/>
      <w:r w:rsidRPr="005860BA">
        <w:rPr>
          <w:rFonts w:ascii="Arial" w:eastAsia="等线" w:hAnsi="Arial" w:cs="Arial"/>
          <w:b/>
          <w:bCs/>
          <w:sz w:val="24"/>
        </w:rPr>
        <w:t>3GPP T</w:t>
      </w:r>
      <w:bookmarkStart w:id="1" w:name="_Ref452454252"/>
      <w:bookmarkEnd w:id="1"/>
      <w:r w:rsidRPr="005860BA">
        <w:rPr>
          <w:rFonts w:ascii="Arial" w:eastAsia="等线" w:hAnsi="Arial" w:cs="Arial"/>
          <w:b/>
          <w:bCs/>
          <w:sz w:val="24"/>
        </w:rPr>
        <w:t>SG-</w:t>
      </w:r>
      <w:r w:rsidRPr="005860BA">
        <w:rPr>
          <w:rFonts w:ascii="Arial" w:eastAsia="等线" w:hAnsi="Arial" w:cs="Arial"/>
          <w:b/>
          <w:bCs/>
          <w:sz w:val="24"/>
          <w:szCs w:val="24"/>
        </w:rPr>
        <w:t xml:space="preserve">RAN </w:t>
      </w:r>
      <w:r w:rsidRPr="005860BA">
        <w:rPr>
          <w:rFonts w:ascii="Arial" w:eastAsia="等线" w:hAnsi="Arial" w:cs="Arial"/>
          <w:b/>
          <w:sz w:val="24"/>
          <w:szCs w:val="24"/>
        </w:rPr>
        <w:t>WG3 Meeting #127-bis</w:t>
      </w:r>
      <w:r w:rsidRPr="005860BA">
        <w:rPr>
          <w:rFonts w:ascii="Arial" w:eastAsia="等线" w:hAnsi="Arial" w:cs="Arial"/>
          <w:b/>
          <w:bCs/>
          <w:sz w:val="24"/>
        </w:rPr>
        <w:tab/>
      </w:r>
      <w:r w:rsidRPr="005860BA">
        <w:rPr>
          <w:rFonts w:ascii="Arial" w:eastAsia="等线" w:hAnsi="Arial" w:cs="Arial" w:hint="eastAsia"/>
          <w:b/>
          <w:bCs/>
          <w:sz w:val="24"/>
          <w:lang w:eastAsia="zh-CN"/>
        </w:rPr>
        <w:t>R</w:t>
      </w:r>
      <w:r w:rsidRPr="005860BA">
        <w:rPr>
          <w:rFonts w:ascii="Arial" w:eastAsia="等线" w:hAnsi="Arial" w:cs="Arial"/>
          <w:b/>
          <w:bCs/>
          <w:sz w:val="24"/>
        </w:rPr>
        <w:t>3-25</w:t>
      </w:r>
      <w:r>
        <w:rPr>
          <w:rFonts w:ascii="Arial" w:eastAsia="等线" w:hAnsi="Arial" w:cs="Arial"/>
          <w:b/>
          <w:bCs/>
          <w:sz w:val="24"/>
        </w:rPr>
        <w:t>2</w:t>
      </w:r>
      <w:r w:rsidR="0082759C">
        <w:rPr>
          <w:rFonts w:ascii="Arial" w:eastAsia="等线" w:hAnsi="Arial" w:cs="Arial"/>
          <w:b/>
          <w:bCs/>
          <w:sz w:val="24"/>
        </w:rPr>
        <w:t>481</w:t>
      </w:r>
    </w:p>
    <w:p w14:paraId="0D13022E" w14:textId="77777777" w:rsidR="00592EBE" w:rsidRPr="005860BA" w:rsidRDefault="00592EBE" w:rsidP="00592EBE">
      <w:pPr>
        <w:widowControl w:val="0"/>
        <w:tabs>
          <w:tab w:val="right" w:pos="9639"/>
        </w:tabs>
        <w:rPr>
          <w:rFonts w:ascii="Arial" w:eastAsia="等线" w:hAnsi="Arial" w:cs="Arial"/>
          <w:b/>
          <w:bCs/>
          <w:noProof/>
          <w:sz w:val="24"/>
          <w:szCs w:val="24"/>
        </w:rPr>
      </w:pPr>
      <w:bookmarkStart w:id="2" w:name="_Hlk160525530"/>
      <w:bookmarkEnd w:id="0"/>
      <w:r w:rsidRPr="005860BA">
        <w:rPr>
          <w:rFonts w:ascii="Arial" w:eastAsia="等线" w:hAnsi="Arial" w:cs="Arial"/>
          <w:b/>
          <w:noProof/>
          <w:sz w:val="24"/>
          <w:szCs w:val="24"/>
        </w:rPr>
        <w:t>Wuhan, China, 7-11 April, 2025</w:t>
      </w:r>
    </w:p>
    <w:bookmarkEnd w:id="2"/>
    <w:p w14:paraId="2D7BA580" w14:textId="387B44D2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on Ambient IoT </w:t>
      </w:r>
      <w:r w:rsidR="00592EBE">
        <w:rPr>
          <w:color w:val="000000"/>
        </w:rPr>
        <w:t xml:space="preserve">further </w:t>
      </w:r>
      <w:r w:rsidR="00FF28C9" w:rsidRPr="00FF28C9">
        <w:rPr>
          <w:color w:val="000000"/>
        </w:rPr>
        <w:t>progress of RAN3</w:t>
      </w:r>
    </w:p>
    <w:p w14:paraId="7B88FDC2" w14:textId="05C366F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214EB473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FF28C9" w:rsidRPr="00FF28C9">
        <w:t>Ambient_IoT_</w:t>
      </w:r>
      <w:r w:rsidR="00592EBE">
        <w:t>S</w:t>
      </w:r>
      <w:r w:rsidR="00FF28C9" w:rsidRPr="00FF28C9">
        <w:t>olutions-Core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02825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11C1">
        <w:rPr>
          <w:b w:val="0"/>
          <w:bCs/>
        </w:rPr>
        <w:t>RAN3</w:t>
      </w:r>
    </w:p>
    <w:p w14:paraId="15466A3C" w14:textId="4972635D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To:</w:t>
      </w:r>
      <w:r w:rsidRPr="0059197D">
        <w:rPr>
          <w:b w:val="0"/>
          <w:bCs/>
          <w:lang w:val="en-US"/>
        </w:rPr>
        <w:tab/>
      </w:r>
      <w:r w:rsidR="00BB6173" w:rsidRPr="0059197D">
        <w:rPr>
          <w:b w:val="0"/>
          <w:bCs/>
          <w:lang w:val="en-US"/>
        </w:rPr>
        <w:t>SA2</w:t>
      </w:r>
      <w:r w:rsidR="001E2E82" w:rsidRPr="0059197D">
        <w:rPr>
          <w:b w:val="0"/>
          <w:bCs/>
          <w:lang w:val="en-US"/>
        </w:rPr>
        <w:t>, SA5</w:t>
      </w:r>
    </w:p>
    <w:p w14:paraId="49663239" w14:textId="117AE8EB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Cc:</w:t>
      </w:r>
      <w:r w:rsidRPr="0059197D">
        <w:rPr>
          <w:b w:val="0"/>
          <w:bCs/>
          <w:lang w:val="en-US"/>
        </w:rPr>
        <w:tab/>
      </w:r>
      <w:r w:rsidR="0082759C">
        <w:rPr>
          <w:b w:val="0"/>
          <w:bCs/>
          <w:lang w:val="en-US"/>
        </w:rPr>
        <w:t>RAN2</w:t>
      </w:r>
    </w:p>
    <w:p w14:paraId="70A197E9" w14:textId="77777777" w:rsidR="00463675" w:rsidRPr="005919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24DB25F" w14:textId="77777777" w:rsidR="00463675" w:rsidRPr="0059197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197D">
        <w:rPr>
          <w:rFonts w:ascii="Arial" w:hAnsi="Arial" w:cs="Arial"/>
          <w:b/>
          <w:lang w:val="en-US"/>
        </w:rPr>
        <w:t>Contact Person:</w:t>
      </w:r>
      <w:r w:rsidRPr="0059197D">
        <w:rPr>
          <w:rFonts w:ascii="Arial" w:hAnsi="Arial" w:cs="Arial"/>
          <w:bCs/>
          <w:lang w:val="en-US"/>
        </w:rPr>
        <w:tab/>
      </w:r>
    </w:p>
    <w:p w14:paraId="79C08933" w14:textId="3004B5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6173">
        <w:rPr>
          <w:b w:val="0"/>
          <w:bCs/>
          <w:lang w:eastAsia="zh-CN"/>
        </w:rPr>
        <w:t>Yan Wang</w:t>
      </w:r>
    </w:p>
    <w:p w14:paraId="76E3AD16" w14:textId="18F49748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56255E">
        <w:rPr>
          <w:b w:val="0"/>
          <w:bCs/>
        </w:rPr>
        <w:t>wangyan7</w:t>
      </w:r>
      <w:r w:rsidR="00F62570" w:rsidRPr="00A10173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4615B0B6" w:rsidR="00B81627" w:rsidRDefault="001E2E8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would like to inform </w:t>
      </w:r>
      <w:r w:rsidR="00B81627">
        <w:rPr>
          <w:rFonts w:ascii="Arial" w:hAnsi="Arial" w:cs="Arial"/>
          <w:lang w:eastAsia="zh-CN"/>
        </w:rPr>
        <w:t xml:space="preserve">SA2 and SA5 about </w:t>
      </w:r>
      <w:r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>following RAN3</w:t>
      </w:r>
      <w:r w:rsidR="00592EBE">
        <w:rPr>
          <w:rFonts w:ascii="Arial" w:hAnsi="Arial" w:cs="Arial"/>
          <w:lang w:eastAsia="zh-CN"/>
        </w:rPr>
        <w:t xml:space="preserve"> further</w:t>
      </w:r>
      <w:r w:rsidR="00B8162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>:</w:t>
      </w:r>
    </w:p>
    <w:p w14:paraId="79AA663B" w14:textId="2013B79C" w:rsidR="00592EBE" w:rsidRPr="007D64F1" w:rsidRDefault="00592EBE" w:rsidP="006013C6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 w:rsidRPr="007D64F1">
        <w:rPr>
          <w:rFonts w:ascii="Arial" w:hAnsi="Arial" w:cs="Arial" w:hint="eastAsia"/>
          <w:b/>
          <w:bCs/>
          <w:u w:val="single"/>
          <w:lang w:eastAsia="zh-CN"/>
        </w:rPr>
        <w:t>G</w:t>
      </w:r>
      <w:r w:rsidRPr="007D64F1">
        <w:rPr>
          <w:rFonts w:ascii="Arial" w:hAnsi="Arial" w:cs="Arial"/>
          <w:b/>
          <w:bCs/>
          <w:u w:val="single"/>
          <w:lang w:eastAsia="zh-CN"/>
        </w:rPr>
        <w:t>eneral Aspects:</w:t>
      </w:r>
    </w:p>
    <w:p w14:paraId="0F64F719" w14:textId="6747069A" w:rsidR="001E2E82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2EBE">
        <w:rPr>
          <w:rFonts w:ascii="Arial" w:hAnsi="Arial" w:cs="Arial"/>
          <w:lang w:eastAsia="zh-CN"/>
        </w:rPr>
        <w:t xml:space="preserve">Previous </w:t>
      </w:r>
      <w:r>
        <w:rPr>
          <w:rFonts w:ascii="Arial" w:hAnsi="Arial" w:cs="Arial"/>
          <w:lang w:eastAsia="zh-CN"/>
        </w:rPr>
        <w:t>w</w:t>
      </w:r>
      <w:r w:rsidR="001E2E82" w:rsidRPr="00592EBE">
        <w:rPr>
          <w:rFonts w:ascii="Arial" w:hAnsi="Arial" w:cs="Arial"/>
          <w:lang w:eastAsia="zh-CN"/>
        </w:rPr>
        <w:t xml:space="preserve">orking </w:t>
      </w:r>
      <w:r w:rsidR="00147F9D" w:rsidRPr="00592EBE">
        <w:rPr>
          <w:rFonts w:ascii="Arial" w:hAnsi="Arial" w:cs="Arial"/>
          <w:lang w:eastAsia="zh-CN"/>
        </w:rPr>
        <w:t>a</w:t>
      </w:r>
      <w:r w:rsidR="001E2E82" w:rsidRPr="00592EBE">
        <w:rPr>
          <w:rFonts w:ascii="Arial" w:hAnsi="Arial" w:cs="Arial"/>
          <w:lang w:eastAsia="zh-CN"/>
        </w:rPr>
        <w:t xml:space="preserve">ssumption: </w:t>
      </w:r>
      <w:r>
        <w:rPr>
          <w:rFonts w:ascii="Arial" w:hAnsi="Arial" w:cs="Arial"/>
          <w:lang w:eastAsia="zh-CN"/>
        </w:rPr>
        <w:t>“</w:t>
      </w:r>
      <w:r w:rsidR="001E2E82" w:rsidRPr="00592EBE">
        <w:rPr>
          <w:rFonts w:ascii="Arial" w:hAnsi="Arial" w:cs="Arial"/>
          <w:lang w:eastAsia="zh-CN"/>
        </w:rPr>
        <w:t>Including AI</w:t>
      </w:r>
      <w:r w:rsidR="00C67FA2" w:rsidRPr="00592EBE">
        <w:rPr>
          <w:rFonts w:ascii="Arial" w:hAnsi="Arial" w:cs="Arial"/>
          <w:lang w:eastAsia="zh-CN"/>
        </w:rPr>
        <w:t>O</w:t>
      </w:r>
      <w:r w:rsidR="001E2E82" w:rsidRPr="00592EBE">
        <w:rPr>
          <w:rFonts w:ascii="Arial" w:hAnsi="Arial" w:cs="Arial"/>
          <w:lang w:eastAsia="zh-CN"/>
        </w:rPr>
        <w:t>TF information containers in NGAP</w:t>
      </w:r>
      <w:r w:rsidR="00147F9D" w:rsidRPr="00592EBE">
        <w:rPr>
          <w:rFonts w:ascii="Arial" w:hAnsi="Arial" w:cs="Arial"/>
          <w:lang w:eastAsia="zh-CN"/>
        </w:rPr>
        <w:t>, rather than introduc</w:t>
      </w:r>
      <w:r w:rsidR="006013C6" w:rsidRPr="00592EBE">
        <w:rPr>
          <w:rFonts w:ascii="Arial" w:hAnsi="Arial" w:cs="Arial"/>
          <w:lang w:eastAsia="zh-CN"/>
        </w:rPr>
        <w:t>ing</w:t>
      </w:r>
      <w:r w:rsidR="00147F9D" w:rsidRPr="00592EBE">
        <w:rPr>
          <w:rFonts w:ascii="Arial" w:hAnsi="Arial" w:cs="Arial"/>
          <w:lang w:eastAsia="zh-CN"/>
        </w:rPr>
        <w:t xml:space="preserve"> new protocol carried by NGAP</w:t>
      </w:r>
      <w:r>
        <w:rPr>
          <w:rFonts w:ascii="Arial" w:hAnsi="Arial" w:cs="Arial"/>
          <w:lang w:eastAsia="zh-CN"/>
        </w:rPr>
        <w:t>” is changed to an agreement.</w:t>
      </w:r>
    </w:p>
    <w:p w14:paraId="23E8C76F" w14:textId="3017D4C5" w:rsidR="00592EBE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>xi</w:t>
      </w:r>
      <w:r w:rsidR="00B20CD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ting NGAP Interface management procedures will be enhanced to support A-IoT.</w:t>
      </w:r>
    </w:p>
    <w:p w14:paraId="2BFD5EBE" w14:textId="40A44580" w:rsidR="001613EE" w:rsidRPr="0059197D" w:rsidRDefault="00592EBE" w:rsidP="0059197D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197D">
        <w:rPr>
          <w:rFonts w:ascii="Arial" w:hAnsi="Arial" w:cs="Arial"/>
          <w:lang w:eastAsia="zh-CN"/>
        </w:rPr>
        <w:t xml:space="preserve">RAN3 agreed to </w:t>
      </w:r>
      <w:r w:rsidR="00B81627" w:rsidRPr="0059197D">
        <w:rPr>
          <w:rFonts w:ascii="Arial" w:hAnsi="Arial" w:cs="Arial"/>
          <w:lang w:eastAsia="zh-CN"/>
        </w:rPr>
        <w:t xml:space="preserve">define a new </w:t>
      </w:r>
      <w:r w:rsidR="009D2401" w:rsidRPr="0059197D">
        <w:rPr>
          <w:rFonts w:ascii="Arial" w:hAnsi="Arial" w:cs="Arial"/>
          <w:lang w:eastAsia="zh-CN"/>
        </w:rPr>
        <w:t>“</w:t>
      </w:r>
      <w:r w:rsidR="00B81627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Pr="0059197D">
        <w:rPr>
          <w:rFonts w:ascii="Arial" w:hAnsi="Arial" w:cs="Arial"/>
          <w:lang w:eastAsia="zh-CN"/>
        </w:rPr>
        <w:t xml:space="preserve">. </w:t>
      </w:r>
      <w:r w:rsidR="00B81ABC" w:rsidRPr="0059197D">
        <w:rPr>
          <w:rFonts w:ascii="Arial" w:hAnsi="Arial" w:cs="Arial"/>
          <w:lang w:eastAsia="zh-CN"/>
        </w:rPr>
        <w:t>T</w:t>
      </w:r>
      <w:r w:rsidRPr="0059197D">
        <w:rPr>
          <w:rFonts w:ascii="Arial" w:hAnsi="Arial" w:cs="Arial"/>
          <w:lang w:eastAsia="zh-CN"/>
        </w:rPr>
        <w:t xml:space="preserve">he AIOTF may </w:t>
      </w:r>
      <w:r w:rsidR="00B81ABC" w:rsidRPr="0059197D">
        <w:rPr>
          <w:rFonts w:ascii="Arial" w:hAnsi="Arial" w:cs="Arial"/>
          <w:lang w:eastAsia="zh-CN"/>
        </w:rPr>
        <w:t xml:space="preserve">indicate the Requested Service Area as </w:t>
      </w:r>
      <w:r w:rsidRPr="0059197D">
        <w:rPr>
          <w:rFonts w:ascii="Arial" w:hAnsi="Arial" w:cs="Arial"/>
          <w:lang w:eastAsia="zh-CN"/>
        </w:rPr>
        <w:t xml:space="preserve">a list of </w:t>
      </w:r>
      <w:r w:rsidR="009D2401" w:rsidRPr="0059197D">
        <w:rPr>
          <w:rFonts w:ascii="Arial" w:hAnsi="Arial" w:cs="Arial"/>
          <w:lang w:eastAsia="zh-CN"/>
        </w:rPr>
        <w:t>“</w:t>
      </w:r>
      <w:r w:rsidRPr="0059197D">
        <w:rPr>
          <w:rFonts w:ascii="Arial" w:hAnsi="Arial" w:cs="Arial"/>
          <w:lang w:eastAsia="zh-CN"/>
        </w:rPr>
        <w:t xml:space="preserve">A-IoT </w:t>
      </w:r>
      <w:r w:rsidR="00B81ABC" w:rsidRPr="0059197D">
        <w:rPr>
          <w:rFonts w:ascii="Arial" w:hAnsi="Arial" w:cs="Arial"/>
          <w:lang w:eastAsia="zh-CN"/>
        </w:rPr>
        <w:t>A</w:t>
      </w:r>
      <w:r w:rsidRPr="0059197D">
        <w:rPr>
          <w:rFonts w:ascii="Arial" w:hAnsi="Arial" w:cs="Arial"/>
          <w:lang w:eastAsia="zh-CN"/>
        </w:rPr>
        <w:t>rea</w:t>
      </w:r>
      <w:r w:rsidR="00B81ABC" w:rsidRPr="0059197D">
        <w:rPr>
          <w:rFonts w:ascii="Arial" w:hAnsi="Arial" w:cs="Arial"/>
          <w:lang w:eastAsia="zh-CN"/>
        </w:rPr>
        <w:t>s</w:t>
      </w:r>
      <w:r w:rsidR="009D2401" w:rsidRPr="0059197D">
        <w:rPr>
          <w:rFonts w:ascii="Arial" w:hAnsi="Arial" w:cs="Arial"/>
          <w:lang w:eastAsia="zh-CN"/>
        </w:rPr>
        <w:t>”</w:t>
      </w:r>
      <w:r w:rsidR="001613EE">
        <w:rPr>
          <w:rFonts w:ascii="Arial" w:hAnsi="Arial" w:cs="Arial"/>
          <w:lang w:eastAsia="zh-CN"/>
        </w:rPr>
        <w:t xml:space="preserve"> </w:t>
      </w:r>
      <w:r w:rsidR="001613EE">
        <w:rPr>
          <w:rFonts w:ascii="Arial" w:hAnsi="Arial" w:cs="Arial" w:hint="eastAsia"/>
          <w:lang w:eastAsia="zh-CN"/>
        </w:rPr>
        <w:t>and</w:t>
      </w:r>
      <w:r w:rsidR="001613EE">
        <w:rPr>
          <w:rFonts w:ascii="Arial" w:hAnsi="Arial" w:cs="Arial"/>
          <w:lang w:eastAsia="zh-CN"/>
        </w:rPr>
        <w:t>/or a list of readers</w:t>
      </w:r>
      <w:r w:rsidRPr="0059197D">
        <w:rPr>
          <w:rFonts w:ascii="Arial" w:hAnsi="Arial" w:cs="Arial"/>
          <w:lang w:eastAsia="zh-CN"/>
        </w:rPr>
        <w:t xml:space="preserve"> in </w:t>
      </w:r>
      <w:r w:rsidR="00B81ABC" w:rsidRPr="0059197D">
        <w:rPr>
          <w:rFonts w:ascii="Arial" w:hAnsi="Arial" w:cs="Arial"/>
          <w:lang w:eastAsia="zh-CN"/>
        </w:rPr>
        <w:t xml:space="preserve">the </w:t>
      </w:r>
      <w:r w:rsidRPr="0059197D">
        <w:rPr>
          <w:rFonts w:ascii="Arial" w:hAnsi="Arial" w:cs="Arial"/>
          <w:lang w:eastAsia="zh-CN"/>
        </w:rPr>
        <w:t>Inventory Request message.</w:t>
      </w:r>
      <w:r w:rsidR="00240A85" w:rsidRPr="0059197D">
        <w:rPr>
          <w:rFonts w:ascii="Arial" w:hAnsi="Arial" w:cs="Arial"/>
          <w:lang w:eastAsia="zh-CN"/>
        </w:rPr>
        <w:t xml:space="preserve"> </w:t>
      </w:r>
      <w:r w:rsidR="00B81ABC" w:rsidRPr="0059197D">
        <w:rPr>
          <w:rFonts w:ascii="Arial" w:hAnsi="Arial" w:cs="Arial"/>
          <w:lang w:eastAsia="zh-CN"/>
        </w:rPr>
        <w:t>T</w:t>
      </w:r>
      <w:r w:rsidR="00240A85" w:rsidRPr="0059197D">
        <w:rPr>
          <w:rFonts w:ascii="Arial" w:hAnsi="Arial" w:cs="Arial"/>
          <w:lang w:eastAsia="zh-CN"/>
        </w:rPr>
        <w:t xml:space="preserve">he detailed coding of the </w:t>
      </w:r>
      <w:r w:rsidR="00D96A0D" w:rsidRPr="0059197D">
        <w:rPr>
          <w:rFonts w:ascii="Arial" w:hAnsi="Arial" w:cs="Arial"/>
          <w:lang w:eastAsia="zh-CN"/>
        </w:rPr>
        <w:t xml:space="preserve">new </w:t>
      </w:r>
      <w:r w:rsidR="009D2401" w:rsidRPr="0059197D">
        <w:rPr>
          <w:rFonts w:ascii="Arial" w:hAnsi="Arial" w:cs="Arial"/>
          <w:lang w:eastAsia="zh-CN"/>
        </w:rPr>
        <w:t>“</w:t>
      </w:r>
      <w:r w:rsidR="00240A85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="00B81ABC" w:rsidRPr="0059197D">
        <w:rPr>
          <w:rFonts w:ascii="Arial" w:hAnsi="Arial" w:cs="Arial"/>
          <w:lang w:eastAsia="zh-CN"/>
        </w:rPr>
        <w:t xml:space="preserve"> is FFS</w:t>
      </w:r>
      <w:r w:rsidR="00240A85" w:rsidRPr="0059197D">
        <w:rPr>
          <w:rFonts w:ascii="Arial" w:hAnsi="Arial" w:cs="Arial"/>
          <w:lang w:eastAsia="zh-CN"/>
        </w:rPr>
        <w:t>.</w:t>
      </w:r>
    </w:p>
    <w:p w14:paraId="7C89F1AE" w14:textId="4D3CB2E8" w:rsidR="0026144D" w:rsidRPr="00F61620" w:rsidRDefault="001613EE" w:rsidP="0059197D">
      <w:pPr>
        <w:pStyle w:val="ListParagraph"/>
        <w:numPr>
          <w:ilvl w:val="0"/>
          <w:numId w:val="18"/>
        </w:numPr>
        <w:spacing w:before="240"/>
        <w:ind w:left="426" w:firstLineChars="0" w:hanging="426"/>
        <w:rPr>
          <w:rFonts w:ascii="Arial" w:hAnsi="Arial" w:cs="Arial"/>
          <w:lang w:eastAsia="zh-CN"/>
        </w:rPr>
      </w:pPr>
      <w:r w:rsidRPr="00F61620">
        <w:rPr>
          <w:rFonts w:ascii="Arial" w:hAnsi="Arial" w:cs="Arial"/>
          <w:lang w:eastAsia="zh-CN"/>
        </w:rPr>
        <w:t>The AIOTF is aware of the area within which the gNB supports the provision of A-IoT services by means of OAM.</w:t>
      </w:r>
      <w:r w:rsidRPr="001613EE">
        <w:t xml:space="preserve"> </w:t>
      </w:r>
      <w:r w:rsidRPr="00F61620">
        <w:rPr>
          <w:rFonts w:ascii="Arial" w:hAnsi="Arial" w:cs="Arial"/>
          <w:lang w:eastAsia="zh-CN"/>
        </w:rPr>
        <w:t>This area may be represented as “A-IoT Areas” and/or the readers supported by the gNB.</w:t>
      </w:r>
    </w:p>
    <w:p w14:paraId="71BE7E61" w14:textId="790B20FB" w:rsidR="00592EBE" w:rsidRPr="007D64F1" w:rsidRDefault="0026144D" w:rsidP="0059197D">
      <w:pPr>
        <w:spacing w:before="240"/>
        <w:ind w:left="426" w:hanging="426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Inventory:</w:t>
      </w:r>
    </w:p>
    <w:p w14:paraId="38779C37" w14:textId="3AFD2316" w:rsidR="007D64F1" w:rsidRDefault="007D64F1" w:rsidP="00592EBE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Inventory related NGAP messages:</w:t>
      </w:r>
    </w:p>
    <w:p w14:paraId="08CDE7F6" w14:textId="0C0BCF5E" w:rsidR="00592EBE" w:rsidRDefault="00592EBE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Correlation </w:t>
      </w:r>
      <w:r w:rsidR="007D64F1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dentifier is included in</w:t>
      </w:r>
      <w:r w:rsidR="0075618D">
        <w:rPr>
          <w:rFonts w:ascii="Arial" w:hAnsi="Arial" w:cs="Arial"/>
          <w:lang w:eastAsia="zh-CN"/>
        </w:rPr>
        <w:t xml:space="preserve">side </w:t>
      </w:r>
      <w:r>
        <w:rPr>
          <w:rFonts w:ascii="Arial" w:hAnsi="Arial" w:cs="Arial"/>
          <w:lang w:eastAsia="zh-CN"/>
        </w:rPr>
        <w:t xml:space="preserve">the </w:t>
      </w:r>
      <w:r w:rsidR="007D64F1" w:rsidRPr="00592EBE">
        <w:rPr>
          <w:rFonts w:ascii="Arial" w:hAnsi="Arial" w:cs="Arial"/>
          <w:lang w:eastAsia="zh-CN"/>
        </w:rPr>
        <w:t xml:space="preserve">AIOTF information </w:t>
      </w:r>
      <w:r w:rsidR="007D64F1"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0BF21E11" w14:textId="0AF6C180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5A7527E9" w14:textId="78A9AB84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 xml:space="preserve">orking assumption: The Correlation identifier is also included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1E70ED13" w14:textId="665BBB25" w:rsidR="00592EBE" w:rsidRPr="007D64F1" w:rsidRDefault="0026144D" w:rsidP="00592EBE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Command after Inventory:</w:t>
      </w:r>
    </w:p>
    <w:p w14:paraId="66D1EBDD" w14:textId="647157E5" w:rsidR="00592EBE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t xml:space="preserve">Introduce a </w:t>
      </w:r>
      <w:r w:rsidR="007C1918">
        <w:rPr>
          <w:rFonts w:ascii="Arial" w:hAnsi="Arial" w:cs="Arial"/>
          <w:lang w:eastAsia="zh-CN"/>
        </w:rPr>
        <w:t>“</w:t>
      </w:r>
      <w:r w:rsidRPr="007D64F1">
        <w:rPr>
          <w:rFonts w:ascii="Arial" w:hAnsi="Arial" w:cs="Arial"/>
          <w:lang w:eastAsia="zh-CN"/>
        </w:rPr>
        <w:t>follow-on command indication</w:t>
      </w:r>
      <w:r w:rsidR="007C1918">
        <w:rPr>
          <w:rFonts w:ascii="Arial" w:hAnsi="Arial" w:cs="Arial"/>
          <w:lang w:eastAsia="zh-CN"/>
        </w:rPr>
        <w:t>”</w:t>
      </w:r>
      <w:r w:rsidRPr="007D64F1">
        <w:rPr>
          <w:rFonts w:ascii="Arial" w:hAnsi="Arial" w:cs="Arial"/>
          <w:lang w:eastAsia="zh-CN"/>
        </w:rPr>
        <w:t xml:space="preserve"> in</w:t>
      </w:r>
      <w:r>
        <w:rPr>
          <w:rFonts w:ascii="Arial" w:hAnsi="Arial" w:cs="Arial"/>
          <w:lang w:eastAsia="zh-CN"/>
        </w:rPr>
        <w:t xml:space="preserve">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 Request message.</w:t>
      </w:r>
    </w:p>
    <w:p w14:paraId="72863602" w14:textId="60B9C725" w:rsidR="007D64F1" w:rsidRP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lastRenderedPageBreak/>
        <w:t xml:space="preserve">Working assumption: </w:t>
      </w:r>
      <w:r w:rsidR="0026144D">
        <w:rPr>
          <w:rFonts w:ascii="Arial" w:hAnsi="Arial" w:cs="Arial"/>
          <w:lang w:eastAsia="zh-CN"/>
        </w:rPr>
        <w:t xml:space="preserve">The </w:t>
      </w:r>
      <w:r w:rsidRPr="007D64F1">
        <w:rPr>
          <w:rFonts w:ascii="Arial" w:hAnsi="Arial" w:cs="Arial"/>
          <w:lang w:eastAsia="zh-CN"/>
        </w:rPr>
        <w:t xml:space="preserve">NGAP Command Request procedure </w:t>
      </w:r>
      <w:r w:rsidR="0026144D">
        <w:rPr>
          <w:rFonts w:ascii="Arial" w:hAnsi="Arial" w:cs="Arial"/>
          <w:lang w:eastAsia="zh-CN"/>
        </w:rPr>
        <w:t>concerns</w:t>
      </w:r>
      <w:r w:rsidRPr="007D64F1">
        <w:rPr>
          <w:rFonts w:ascii="Arial" w:hAnsi="Arial" w:cs="Arial"/>
          <w:lang w:eastAsia="zh-CN"/>
        </w:rPr>
        <w:t xml:space="preserve"> a single device </w:t>
      </w:r>
      <w:r w:rsidR="0026144D">
        <w:rPr>
          <w:rFonts w:ascii="Arial" w:hAnsi="Arial" w:cs="Arial"/>
          <w:lang w:eastAsia="zh-CN"/>
        </w:rPr>
        <w:t>only</w:t>
      </w:r>
      <w:r w:rsidRPr="007D64F1">
        <w:rPr>
          <w:rFonts w:ascii="Arial" w:hAnsi="Arial" w:cs="Arial"/>
          <w:lang w:eastAsia="zh-CN"/>
        </w:rPr>
        <w:t>.</w:t>
      </w:r>
    </w:p>
    <w:p w14:paraId="59DFC11E" w14:textId="5219B513" w:rsid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Command related NGAP messages:</w:t>
      </w:r>
    </w:p>
    <w:p w14:paraId="0FA72A7D" w14:textId="42779668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43A2D4A8" w14:textId="12700919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Working assumption: The Correlation identifier is included inside and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5BED61C7" w14:textId="2C3FB243" w:rsidR="00463675" w:rsidRDefault="0026144D" w:rsidP="007D64F1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agreed to </w:t>
      </w:r>
      <w:r w:rsidR="0075618D">
        <w:rPr>
          <w:rFonts w:ascii="Arial" w:hAnsi="Arial" w:cs="Arial"/>
          <w:lang w:eastAsia="zh-CN"/>
        </w:rPr>
        <w:t>i</w:t>
      </w:r>
      <w:r w:rsidR="007C1918">
        <w:rPr>
          <w:rFonts w:ascii="Arial" w:hAnsi="Arial" w:cs="Arial"/>
          <w:lang w:eastAsia="zh-CN"/>
        </w:rPr>
        <w:t xml:space="preserve">ntroduce </w:t>
      </w:r>
      <w:r w:rsidR="007C1918" w:rsidRPr="007C1918">
        <w:rPr>
          <w:rFonts w:ascii="Arial" w:hAnsi="Arial" w:cs="Arial"/>
          <w:lang w:eastAsia="zh-CN"/>
        </w:rPr>
        <w:t xml:space="preserve">per-session per-device </w:t>
      </w:r>
      <w:r w:rsidR="001D0831">
        <w:rPr>
          <w:rFonts w:ascii="Arial" w:hAnsi="Arial" w:cs="Arial"/>
          <w:lang w:eastAsia="zh-CN"/>
        </w:rPr>
        <w:t>d</w:t>
      </w:r>
      <w:r w:rsidR="007C1918" w:rsidRPr="007C1918">
        <w:rPr>
          <w:rFonts w:ascii="Arial" w:hAnsi="Arial" w:cs="Arial"/>
          <w:lang w:eastAsia="zh-CN"/>
        </w:rPr>
        <w:t xml:space="preserve">evice </w:t>
      </w:r>
      <w:r w:rsidR="0082759C">
        <w:rPr>
          <w:rFonts w:ascii="Arial" w:hAnsi="Arial" w:cs="Arial"/>
          <w:lang w:eastAsia="zh-CN"/>
        </w:rPr>
        <w:t>context</w:t>
      </w:r>
      <w:r w:rsidR="007C1918" w:rsidRPr="007C1918">
        <w:rPr>
          <w:rFonts w:ascii="Arial" w:hAnsi="Arial" w:cs="Arial"/>
          <w:lang w:eastAsia="zh-CN"/>
        </w:rPr>
        <w:t xml:space="preserve"> (“RAN NGAP Device ID”).</w:t>
      </w:r>
    </w:p>
    <w:p w14:paraId="7B908A7D" w14:textId="53E3D666" w:rsidR="007C1918" w:rsidRPr="007C1918" w:rsidRDefault="007C1918" w:rsidP="007C1918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Upon receiving the “</w:t>
      </w:r>
      <w:r w:rsidRPr="007D64F1">
        <w:rPr>
          <w:rFonts w:ascii="Arial" w:hAnsi="Arial" w:cs="Arial"/>
          <w:lang w:eastAsia="zh-CN"/>
        </w:rPr>
        <w:t>follow-on command indication</w:t>
      </w:r>
      <w:r>
        <w:rPr>
          <w:rFonts w:ascii="Arial" w:hAnsi="Arial" w:cs="Arial"/>
          <w:lang w:eastAsia="zh-CN"/>
        </w:rPr>
        <w:t xml:space="preserve">”, </w:t>
      </w:r>
      <w:r w:rsidRPr="007C1918">
        <w:rPr>
          <w:rFonts w:ascii="Arial" w:hAnsi="Arial" w:cs="Arial"/>
          <w:lang w:eastAsia="zh-CN"/>
        </w:rPr>
        <w:t xml:space="preserve">the gNB allocates </w:t>
      </w:r>
      <w:r w:rsidR="0026144D">
        <w:rPr>
          <w:rFonts w:ascii="Arial" w:hAnsi="Arial" w:cs="Arial"/>
          <w:lang w:eastAsia="zh-CN"/>
        </w:rPr>
        <w:t xml:space="preserve">for each device </w:t>
      </w:r>
      <w:r w:rsidRPr="007C1918">
        <w:rPr>
          <w:rFonts w:ascii="Arial" w:hAnsi="Arial" w:cs="Arial"/>
          <w:lang w:eastAsia="zh-CN"/>
        </w:rPr>
        <w:t xml:space="preserve">a “RAN NGAP Device ID” </w:t>
      </w:r>
      <w:r w:rsidR="0026144D">
        <w:rPr>
          <w:rFonts w:ascii="Arial" w:hAnsi="Arial" w:cs="Arial"/>
          <w:lang w:eastAsia="zh-CN"/>
        </w:rPr>
        <w:t xml:space="preserve">and provides it </w:t>
      </w:r>
      <w:r>
        <w:rPr>
          <w:rFonts w:ascii="Arial" w:hAnsi="Arial" w:cs="Arial"/>
          <w:lang w:eastAsia="zh-CN"/>
        </w:rPr>
        <w:t xml:space="preserve">in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</w:t>
      </w:r>
      <w:r>
        <w:rPr>
          <w:rFonts w:ascii="Arial" w:hAnsi="Arial" w:cs="Arial"/>
          <w:lang w:eastAsia="zh-CN"/>
        </w:rPr>
        <w:t xml:space="preserve"> Report message</w:t>
      </w:r>
      <w:r w:rsidRPr="007C1918">
        <w:rPr>
          <w:rFonts w:ascii="Arial" w:hAnsi="Arial" w:cs="Arial"/>
          <w:lang w:eastAsia="zh-CN"/>
        </w:rPr>
        <w:t>.</w:t>
      </w:r>
    </w:p>
    <w:p w14:paraId="154E37F4" w14:textId="14D6D432" w:rsidR="007C1918" w:rsidRPr="007C1918" w:rsidRDefault="007C1918" w:rsidP="00EB00CF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7C1918">
        <w:rPr>
          <w:rFonts w:ascii="Arial" w:hAnsi="Arial" w:cs="Arial"/>
          <w:lang w:eastAsia="zh-CN"/>
        </w:rPr>
        <w:t xml:space="preserve">he </w:t>
      </w:r>
      <w:r w:rsidR="00D42202">
        <w:rPr>
          <w:rFonts w:ascii="Arial" w:hAnsi="Arial" w:cs="Arial"/>
          <w:lang w:eastAsia="zh-CN"/>
        </w:rPr>
        <w:t>“RAN NGAP Device ID”</w:t>
      </w:r>
      <w:r w:rsidRPr="007C19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included in the </w:t>
      </w:r>
      <w:r w:rsidRPr="007C1918">
        <w:rPr>
          <w:rFonts w:ascii="Arial" w:hAnsi="Arial" w:cs="Arial"/>
          <w:lang w:eastAsia="zh-CN"/>
        </w:rPr>
        <w:t xml:space="preserve">AIOTF information container </w:t>
      </w:r>
      <w:r w:rsidR="00B81ABC">
        <w:rPr>
          <w:rFonts w:ascii="Arial" w:hAnsi="Arial" w:cs="Arial"/>
          <w:lang w:eastAsia="zh-CN"/>
        </w:rPr>
        <w:t>of</w:t>
      </w:r>
      <w:r w:rsidRPr="007C1918">
        <w:rPr>
          <w:rFonts w:ascii="Arial" w:hAnsi="Arial" w:cs="Arial"/>
          <w:lang w:eastAsia="zh-CN"/>
        </w:rPr>
        <w:t xml:space="preserve"> </w:t>
      </w:r>
      <w:r w:rsidR="00B81ABC">
        <w:rPr>
          <w:rFonts w:ascii="Arial" w:hAnsi="Arial" w:cs="Arial"/>
          <w:lang w:eastAsia="zh-CN"/>
        </w:rPr>
        <w:t>each</w:t>
      </w:r>
      <w:r w:rsidRPr="007C1918">
        <w:rPr>
          <w:rFonts w:ascii="Arial" w:hAnsi="Arial" w:cs="Arial"/>
          <w:lang w:eastAsia="zh-CN"/>
        </w:rPr>
        <w:t xml:space="preserve"> Command related </w:t>
      </w:r>
      <w:r>
        <w:rPr>
          <w:rFonts w:ascii="Arial" w:hAnsi="Arial" w:cs="Arial"/>
          <w:lang w:eastAsia="zh-CN"/>
        </w:rPr>
        <w:t xml:space="preserve">NGAP </w:t>
      </w:r>
      <w:r w:rsidRPr="007C1918">
        <w:rPr>
          <w:rFonts w:ascii="Arial" w:hAnsi="Arial" w:cs="Arial"/>
          <w:lang w:eastAsia="zh-CN"/>
        </w:rPr>
        <w:t>message.</w:t>
      </w:r>
    </w:p>
    <w:p w14:paraId="1707D21E" w14:textId="77777777" w:rsidR="007D64F1" w:rsidRPr="007C1918" w:rsidRDefault="007D64F1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00E1E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  <w:color w:val="000000"/>
        </w:rPr>
        <w:t>SA2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26BA28CC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56255E" w:rsidRPr="0056255E">
        <w:rPr>
          <w:rFonts w:ascii="Arial" w:hAnsi="Arial" w:cs="Arial"/>
          <w:bCs/>
        </w:rPr>
        <w:t xml:space="preserve">RAN3 asks </w:t>
      </w:r>
      <w:r w:rsidR="0045420C" w:rsidRPr="0056255E">
        <w:rPr>
          <w:rFonts w:ascii="Arial" w:hAnsi="Arial" w:cs="Arial"/>
          <w:bCs/>
          <w:color w:val="000000"/>
        </w:rPr>
        <w:t>SA</w:t>
      </w:r>
      <w:r w:rsidR="006F1B00" w:rsidRPr="0056255E">
        <w:rPr>
          <w:rFonts w:ascii="Arial" w:hAnsi="Arial" w:cs="Arial"/>
          <w:bCs/>
          <w:color w:val="000000"/>
        </w:rPr>
        <w:t>2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</w:t>
      </w:r>
      <w:r w:rsidR="007C1918">
        <w:rPr>
          <w:rFonts w:ascii="Arial" w:hAnsi="Arial" w:cs="Arial"/>
          <w:bCs/>
          <w:color w:val="000000"/>
        </w:rPr>
        <w:t>t, and</w:t>
      </w:r>
      <w:r w:rsidR="002D2D3A">
        <w:rPr>
          <w:rFonts w:ascii="Arial" w:hAnsi="Arial" w:cs="Arial"/>
          <w:bCs/>
          <w:color w:val="000000"/>
        </w:rPr>
        <w:t xml:space="preserve"> 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08573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</w:t>
      </w:r>
      <w:r w:rsidR="0056255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0DC407A8" w14:textId="5B228A46" w:rsidR="00A27D8C" w:rsidRDefault="0056255E" w:rsidP="00A27D8C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RAN3#128</w:t>
      </w:r>
      <w:r w:rsidR="00A27D8C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>2025-05-19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Pr="00C67FA2">
        <w:rPr>
          <w:rFonts w:ascii="Arial" w:hAnsi="Arial" w:cs="Arial"/>
          <w:bCs/>
          <w:lang w:val="it-IT"/>
        </w:rPr>
        <w:t>- 2025-05-23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  <w:t>Malta, MT</w:t>
      </w:r>
    </w:p>
    <w:p w14:paraId="283EC122" w14:textId="6DD259DB" w:rsidR="002B2706" w:rsidRPr="0059197D" w:rsidRDefault="002B2706" w:rsidP="00A27D8C">
      <w:pPr>
        <w:tabs>
          <w:tab w:val="left" w:pos="4050"/>
        </w:tabs>
        <w:spacing w:after="120"/>
        <w:rPr>
          <w:rFonts w:ascii="Arial" w:eastAsia="宋体" w:hAnsi="Arial" w:cs="Arial"/>
          <w:szCs w:val="16"/>
          <w:lang w:val="it-IT" w:eastAsia="zh-CN"/>
        </w:rPr>
      </w:pPr>
      <w:r w:rsidRPr="0059197D">
        <w:rPr>
          <w:rFonts w:ascii="Arial" w:eastAsia="宋体" w:hAnsi="Arial" w:cs="Arial"/>
          <w:bCs/>
          <w:lang w:val="it-IT" w:eastAsia="ja-JP"/>
        </w:rPr>
        <w:t>RAN3</w:t>
      </w:r>
      <w:r w:rsidRPr="0059197D">
        <w:rPr>
          <w:rFonts w:ascii="Arial" w:eastAsia="宋体" w:hAnsi="Arial" w:cs="Arial"/>
          <w:szCs w:val="16"/>
          <w:lang w:val="it-IT" w:eastAsia="zh-CN"/>
        </w:rPr>
        <w:t>#129</w:t>
      </w:r>
      <w:r w:rsidRPr="0059197D">
        <w:rPr>
          <w:rFonts w:ascii="Arial" w:eastAsia="宋体" w:hAnsi="Arial" w:cs="Arial"/>
          <w:szCs w:val="16"/>
          <w:lang w:val="it-IT" w:eastAsia="zh-CN"/>
        </w:rPr>
        <w:tab/>
        <w:t>2025-08-25 ~ 2025-08-</w:t>
      </w:r>
      <w:r w:rsidR="00A27D8C" w:rsidRPr="0059197D">
        <w:rPr>
          <w:rFonts w:ascii="Arial" w:eastAsia="宋体" w:hAnsi="Arial" w:cs="Arial"/>
          <w:szCs w:val="16"/>
          <w:lang w:val="it-IT" w:eastAsia="zh-CN"/>
        </w:rPr>
        <w:t>29</w:t>
      </w:r>
      <w:r w:rsidRPr="0059197D">
        <w:rPr>
          <w:rFonts w:ascii="Arial" w:eastAsia="宋体" w:hAnsi="Arial" w:cs="Arial"/>
          <w:szCs w:val="16"/>
          <w:lang w:val="it-IT" w:eastAsia="zh-CN"/>
        </w:rPr>
        <w:tab/>
      </w:r>
      <w:r w:rsidRPr="0059197D">
        <w:rPr>
          <w:rFonts w:ascii="Arial" w:eastAsia="宋体" w:hAnsi="Arial" w:cs="Arial"/>
          <w:szCs w:val="16"/>
          <w:lang w:val="it-IT" w:eastAsia="zh-CN"/>
        </w:rPr>
        <w:tab/>
        <w:t>Bangalore, India</w:t>
      </w:r>
    </w:p>
    <w:p w14:paraId="349F801C" w14:textId="77777777" w:rsidR="002B2706" w:rsidRPr="0059197D" w:rsidRDefault="002B2706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</w:p>
    <w:sectPr w:rsidR="002B2706" w:rsidRPr="005919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2732A" w14:textId="77777777" w:rsidR="00954F52" w:rsidRDefault="00954F52">
      <w:r>
        <w:separator/>
      </w:r>
    </w:p>
  </w:endnote>
  <w:endnote w:type="continuationSeparator" w:id="0">
    <w:p w14:paraId="2DE534CA" w14:textId="77777777" w:rsidR="00954F52" w:rsidRDefault="0095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8A71" w14:textId="77777777" w:rsidR="00954F52" w:rsidRDefault="00954F52">
      <w:r>
        <w:separator/>
      </w:r>
    </w:p>
  </w:footnote>
  <w:footnote w:type="continuationSeparator" w:id="0">
    <w:p w14:paraId="6ED3FC5F" w14:textId="77777777" w:rsidR="00954F52" w:rsidRDefault="00954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9EF55E4"/>
    <w:multiLevelType w:val="hybridMultilevel"/>
    <w:tmpl w:val="EEB05F08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7"/>
  </w:num>
  <w:num w:numId="19">
    <w:abstractNumId w:val="19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469A3"/>
    <w:rsid w:val="00051868"/>
    <w:rsid w:val="000534DD"/>
    <w:rsid w:val="000602A1"/>
    <w:rsid w:val="000666FF"/>
    <w:rsid w:val="00076BB0"/>
    <w:rsid w:val="00087838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404A4"/>
    <w:rsid w:val="00143ADB"/>
    <w:rsid w:val="00144B78"/>
    <w:rsid w:val="00147F9D"/>
    <w:rsid w:val="00152E54"/>
    <w:rsid w:val="00160433"/>
    <w:rsid w:val="001613EE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0831"/>
    <w:rsid w:val="001D71CA"/>
    <w:rsid w:val="001E2E82"/>
    <w:rsid w:val="0022103D"/>
    <w:rsid w:val="00223ED5"/>
    <w:rsid w:val="0023751A"/>
    <w:rsid w:val="00240A85"/>
    <w:rsid w:val="00243599"/>
    <w:rsid w:val="00246B9C"/>
    <w:rsid w:val="0026144D"/>
    <w:rsid w:val="00264A7F"/>
    <w:rsid w:val="00281B3C"/>
    <w:rsid w:val="00292EA4"/>
    <w:rsid w:val="0029702E"/>
    <w:rsid w:val="002B149A"/>
    <w:rsid w:val="002B2706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243"/>
    <w:rsid w:val="003856A3"/>
    <w:rsid w:val="00387EBE"/>
    <w:rsid w:val="003A0F66"/>
    <w:rsid w:val="003A2441"/>
    <w:rsid w:val="003A3178"/>
    <w:rsid w:val="003B1790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5420C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0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25D3D"/>
    <w:rsid w:val="0054193E"/>
    <w:rsid w:val="0056255E"/>
    <w:rsid w:val="005629B7"/>
    <w:rsid w:val="0056486C"/>
    <w:rsid w:val="00574CB5"/>
    <w:rsid w:val="00584B08"/>
    <w:rsid w:val="00586194"/>
    <w:rsid w:val="005918EF"/>
    <w:rsid w:val="0059197D"/>
    <w:rsid w:val="00592EBE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46A8"/>
    <w:rsid w:val="006D7E8D"/>
    <w:rsid w:val="006E17FC"/>
    <w:rsid w:val="006E208A"/>
    <w:rsid w:val="006E2D9F"/>
    <w:rsid w:val="006F067E"/>
    <w:rsid w:val="006F1B00"/>
    <w:rsid w:val="006F7A46"/>
    <w:rsid w:val="007034CD"/>
    <w:rsid w:val="007173A8"/>
    <w:rsid w:val="00726FC3"/>
    <w:rsid w:val="00741C17"/>
    <w:rsid w:val="00741CC9"/>
    <w:rsid w:val="0074309D"/>
    <w:rsid w:val="00744802"/>
    <w:rsid w:val="00750CAD"/>
    <w:rsid w:val="00750FCB"/>
    <w:rsid w:val="00752AD3"/>
    <w:rsid w:val="0075618D"/>
    <w:rsid w:val="0076677F"/>
    <w:rsid w:val="007710D1"/>
    <w:rsid w:val="00781AB4"/>
    <w:rsid w:val="007911C1"/>
    <w:rsid w:val="007931A7"/>
    <w:rsid w:val="007937A1"/>
    <w:rsid w:val="007A1FE0"/>
    <w:rsid w:val="007B1BBE"/>
    <w:rsid w:val="007C1918"/>
    <w:rsid w:val="007C6352"/>
    <w:rsid w:val="007D64F1"/>
    <w:rsid w:val="007E2F26"/>
    <w:rsid w:val="007F3D8B"/>
    <w:rsid w:val="007F3EE4"/>
    <w:rsid w:val="007F700A"/>
    <w:rsid w:val="008201D0"/>
    <w:rsid w:val="00822AF3"/>
    <w:rsid w:val="00827222"/>
    <w:rsid w:val="0082759C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A58A2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1074C"/>
    <w:rsid w:val="00923E7C"/>
    <w:rsid w:val="009258B3"/>
    <w:rsid w:val="00927F6F"/>
    <w:rsid w:val="00932B01"/>
    <w:rsid w:val="00947A92"/>
    <w:rsid w:val="00954F5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2401"/>
    <w:rsid w:val="009D4F3B"/>
    <w:rsid w:val="009E5C6F"/>
    <w:rsid w:val="009E709E"/>
    <w:rsid w:val="009F5552"/>
    <w:rsid w:val="009F76A3"/>
    <w:rsid w:val="00A03727"/>
    <w:rsid w:val="00A05102"/>
    <w:rsid w:val="00A07FCE"/>
    <w:rsid w:val="00A10173"/>
    <w:rsid w:val="00A27D8C"/>
    <w:rsid w:val="00A35C9E"/>
    <w:rsid w:val="00A40CCC"/>
    <w:rsid w:val="00A441B5"/>
    <w:rsid w:val="00A55641"/>
    <w:rsid w:val="00A5778A"/>
    <w:rsid w:val="00A65C96"/>
    <w:rsid w:val="00A703AD"/>
    <w:rsid w:val="00A777B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AF7053"/>
    <w:rsid w:val="00B033AE"/>
    <w:rsid w:val="00B10016"/>
    <w:rsid w:val="00B20CD1"/>
    <w:rsid w:val="00B31FE9"/>
    <w:rsid w:val="00B76927"/>
    <w:rsid w:val="00B7705B"/>
    <w:rsid w:val="00B81627"/>
    <w:rsid w:val="00B81AA1"/>
    <w:rsid w:val="00B81ABC"/>
    <w:rsid w:val="00B87B57"/>
    <w:rsid w:val="00BA3935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4C97"/>
    <w:rsid w:val="00CB666D"/>
    <w:rsid w:val="00CE15C4"/>
    <w:rsid w:val="00CF1040"/>
    <w:rsid w:val="00D03F4E"/>
    <w:rsid w:val="00D0788C"/>
    <w:rsid w:val="00D1595C"/>
    <w:rsid w:val="00D42202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96A0D"/>
    <w:rsid w:val="00DA61BB"/>
    <w:rsid w:val="00DA75CA"/>
    <w:rsid w:val="00DB2C38"/>
    <w:rsid w:val="00DB5614"/>
    <w:rsid w:val="00DC3BB4"/>
    <w:rsid w:val="00DD788E"/>
    <w:rsid w:val="00DE24B5"/>
    <w:rsid w:val="00DF184D"/>
    <w:rsid w:val="00DF5ABE"/>
    <w:rsid w:val="00E037D8"/>
    <w:rsid w:val="00E2283F"/>
    <w:rsid w:val="00E32980"/>
    <w:rsid w:val="00E4038D"/>
    <w:rsid w:val="00E718C9"/>
    <w:rsid w:val="00E74294"/>
    <w:rsid w:val="00E87510"/>
    <w:rsid w:val="00EA0DE3"/>
    <w:rsid w:val="00EC13E9"/>
    <w:rsid w:val="00ED7B6A"/>
    <w:rsid w:val="00EE3074"/>
    <w:rsid w:val="00EE4432"/>
    <w:rsid w:val="00EF2743"/>
    <w:rsid w:val="00F248C0"/>
    <w:rsid w:val="00F24A32"/>
    <w:rsid w:val="00F25264"/>
    <w:rsid w:val="00F330DA"/>
    <w:rsid w:val="00F33874"/>
    <w:rsid w:val="00F3396B"/>
    <w:rsid w:val="00F37397"/>
    <w:rsid w:val="00F508E2"/>
    <w:rsid w:val="00F56D3F"/>
    <w:rsid w:val="00F61620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Normal"/>
    <w:link w:val="ListParagraphChar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D64F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4</cp:revision>
  <cp:lastPrinted>2002-04-23T08:10:00Z</cp:lastPrinted>
  <dcterms:created xsi:type="dcterms:W3CDTF">2025-04-11T01:45:00Z</dcterms:created>
  <dcterms:modified xsi:type="dcterms:W3CDTF">2025-04-11T04:26:00Z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1744336590</vt:lpwstr>
  </property>
</Properties>
</file>